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A236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A2363D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A2363D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instrText xml:space="preserve"> DATE  \@ "dd.MM.yyyy"  \* MERGEFORMAT </w:instrTex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1B1344">
                              <w:rPr>
                                <w:noProof/>
                                <w:color w:val="8A8A8A"/>
                                <w:sz w:val="18"/>
                              </w:rPr>
                              <w:t>07.01.2024</w:t>
                            </w:r>
                            <w:r w:rsidR="00C80706"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A2363D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A2363D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begin"/>
                      </w:r>
                      <w:r w:rsidR="00C80706">
                        <w:rPr>
                          <w:color w:val="8A8A8A"/>
                          <w:sz w:val="18"/>
                        </w:rPr>
                        <w:instrText xml:space="preserve"> DATE  \@ "dd.MM.yyyy"  \* MERGEFORMAT </w:instrTex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1B1344">
                        <w:rPr>
                          <w:noProof/>
                          <w:color w:val="8A8A8A"/>
                          <w:sz w:val="18"/>
                        </w:rPr>
                        <w:t>07.01.2024</w:t>
                      </w:r>
                      <w:r w:rsidR="00C80706"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C313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E605A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>
        <w:t>Medieninfo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A2363D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Workshop </w:t>
      </w:r>
      <w:r w:rsidR="005B01D0">
        <w:rPr>
          <w:rFonts w:cs="Arial"/>
          <w:b/>
          <w:sz w:val="28"/>
          <w:szCs w:val="28"/>
        </w:rPr>
        <w:t>„Mit Begeisterung in den Ruhestand“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A2363D" w:rsidRPr="00A2363D" w:rsidRDefault="00A92ACB" w:rsidP="00526576">
      <w:pPr>
        <w:tabs>
          <w:tab w:val="left" w:pos="1155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Die Bildungsberatung des Landkreises bietet ab </w:t>
      </w:r>
      <w:r w:rsidR="001B1344">
        <w:rPr>
          <w:rFonts w:cs="Arial"/>
          <w:i/>
          <w:szCs w:val="22"/>
        </w:rPr>
        <w:t>23</w:t>
      </w:r>
      <w:r>
        <w:rPr>
          <w:rFonts w:cs="Arial"/>
          <w:i/>
          <w:szCs w:val="22"/>
        </w:rPr>
        <w:t xml:space="preserve">. </w:t>
      </w:r>
      <w:r w:rsidR="001B1344">
        <w:rPr>
          <w:rFonts w:cs="Arial"/>
          <w:i/>
          <w:szCs w:val="22"/>
        </w:rPr>
        <w:t>April 2024</w:t>
      </w:r>
      <w:r>
        <w:rPr>
          <w:rFonts w:cs="Arial"/>
          <w:i/>
          <w:szCs w:val="22"/>
        </w:rPr>
        <w:t xml:space="preserve"> den zweiteiligen Kurs „Mit Begeisterung in den Ruhestand“ an. </w:t>
      </w:r>
      <w:r w:rsidR="00A2363D" w:rsidRPr="00A2363D">
        <w:rPr>
          <w:rFonts w:cs="Arial"/>
          <w:i/>
          <w:szCs w:val="22"/>
        </w:rPr>
        <w:t>Der</w:t>
      </w:r>
      <w:r>
        <w:rPr>
          <w:rFonts w:cs="Arial"/>
          <w:i/>
          <w:szCs w:val="22"/>
        </w:rPr>
        <w:t xml:space="preserve"> Kurs ist offen für Mitarbeitende aller Berufsgruppen sowie </w:t>
      </w:r>
      <w:r w:rsidR="00A2363D" w:rsidRPr="00A2363D">
        <w:rPr>
          <w:rFonts w:cs="Arial"/>
          <w:i/>
          <w:szCs w:val="22"/>
        </w:rPr>
        <w:t>Interessierte, die sich</w:t>
      </w:r>
      <w:r>
        <w:rPr>
          <w:rFonts w:cs="Arial"/>
          <w:i/>
          <w:szCs w:val="22"/>
        </w:rPr>
        <w:t xml:space="preserve"> bereits</w:t>
      </w:r>
      <w:r w:rsidR="00A2363D" w:rsidRPr="00A2363D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in den ersten Jahren ihrer Rente</w:t>
      </w:r>
      <w:r w:rsidR="00A2363D" w:rsidRPr="00A2363D">
        <w:rPr>
          <w:rFonts w:cs="Arial"/>
          <w:i/>
          <w:szCs w:val="22"/>
        </w:rPr>
        <w:t xml:space="preserve"> befinden und neue Impulse suchen.</w:t>
      </w:r>
      <w:r w:rsidR="00A2363D">
        <w:rPr>
          <w:rFonts w:cs="Arial"/>
          <w:i/>
          <w:szCs w:val="22"/>
        </w:rPr>
        <w:t xml:space="preserve"> </w:t>
      </w:r>
      <w:r w:rsidR="00575E58">
        <w:rPr>
          <w:rFonts w:cs="Arial"/>
          <w:i/>
          <w:szCs w:val="22"/>
        </w:rPr>
        <w:t xml:space="preserve">Er bietet </w:t>
      </w:r>
      <w:r w:rsidR="001B1344">
        <w:rPr>
          <w:rFonts w:cs="Arial"/>
          <w:i/>
          <w:szCs w:val="22"/>
        </w:rPr>
        <w:t>Unterstützung u</w:t>
      </w:r>
      <w:r w:rsidR="00A2363D" w:rsidRPr="00A2363D">
        <w:rPr>
          <w:rFonts w:cs="Arial"/>
          <w:i/>
          <w:szCs w:val="22"/>
        </w:rPr>
        <w:t xml:space="preserve">nd Ideen, wie </w:t>
      </w:r>
      <w:r w:rsidR="00575E58">
        <w:rPr>
          <w:rFonts w:cs="Arial"/>
          <w:i/>
          <w:szCs w:val="22"/>
        </w:rPr>
        <w:t>man den</w:t>
      </w:r>
      <w:r w:rsidR="00A2363D" w:rsidRPr="00A2363D">
        <w:rPr>
          <w:rFonts w:cs="Arial"/>
          <w:i/>
          <w:szCs w:val="22"/>
        </w:rPr>
        <w:t xml:space="preserve"> Lebensabschnitt </w:t>
      </w:r>
      <w:r w:rsidR="00575E58">
        <w:rPr>
          <w:rFonts w:cs="Arial"/>
          <w:i/>
          <w:szCs w:val="22"/>
        </w:rPr>
        <w:t xml:space="preserve">des Ruhestands </w:t>
      </w:r>
      <w:r w:rsidR="00A2363D" w:rsidRPr="00A2363D">
        <w:rPr>
          <w:rFonts w:cs="Arial"/>
          <w:i/>
          <w:szCs w:val="22"/>
        </w:rPr>
        <w:t xml:space="preserve">aktiv, bewusst und sinnerfüllt </w:t>
      </w:r>
      <w:r w:rsidR="00575E58" w:rsidRPr="00A2363D">
        <w:rPr>
          <w:rFonts w:cs="Arial"/>
          <w:i/>
          <w:szCs w:val="22"/>
        </w:rPr>
        <w:t xml:space="preserve">für sich </w:t>
      </w:r>
      <w:r w:rsidR="00A2363D" w:rsidRPr="00A2363D">
        <w:rPr>
          <w:rFonts w:cs="Arial"/>
          <w:i/>
          <w:szCs w:val="22"/>
        </w:rPr>
        <w:t xml:space="preserve">gestalten </w:t>
      </w:r>
      <w:r w:rsidR="00575E58">
        <w:rPr>
          <w:rFonts w:cs="Arial"/>
          <w:i/>
          <w:szCs w:val="22"/>
        </w:rPr>
        <w:t>kann</w:t>
      </w:r>
      <w:r w:rsidR="00A2363D" w:rsidRPr="00A2363D">
        <w:rPr>
          <w:rFonts w:cs="Arial"/>
          <w:i/>
          <w:szCs w:val="22"/>
        </w:rPr>
        <w:t>.</w:t>
      </w:r>
      <w:r w:rsidR="00575E58">
        <w:rPr>
          <w:rFonts w:cs="Arial"/>
          <w:i/>
          <w:szCs w:val="22"/>
        </w:rPr>
        <w:t xml:space="preserve"> </w:t>
      </w:r>
    </w:p>
    <w:p w:rsidR="00A2363D" w:rsidRDefault="00A2363D" w:rsidP="00D14207">
      <w:pPr>
        <w:spacing w:line="240" w:lineRule="auto"/>
        <w:rPr>
          <w:rFonts w:cs="Arial"/>
          <w:szCs w:val="22"/>
        </w:rPr>
      </w:pPr>
    </w:p>
    <w:p w:rsidR="00FA7BC4" w:rsidRDefault="00D16CF1" w:rsidP="00D16CF1">
      <w:pPr>
        <w:spacing w:line="240" w:lineRule="auto"/>
        <w:rPr>
          <w:rFonts w:cs="Arial"/>
          <w:szCs w:val="22"/>
        </w:rPr>
      </w:pPr>
      <w:r w:rsidRPr="00D14207">
        <w:rPr>
          <w:rFonts w:cs="Arial"/>
          <w:szCs w:val="22"/>
        </w:rPr>
        <w:t xml:space="preserve">Der Ausstieg aus dem Beruf ist ein bedeutendes Ereignis. Von einem auf den anderen Tag entfallen die bisherige berufliche Aufgabe, die Alltagsstruktur sowie Anerkennung und soziale Kontakte </w:t>
      </w:r>
      <w:r w:rsidR="00391568" w:rsidRPr="00D14207">
        <w:rPr>
          <w:rFonts w:cs="Arial"/>
          <w:szCs w:val="22"/>
        </w:rPr>
        <w:t>–</w:t>
      </w:r>
      <w:r w:rsidRPr="00D14207">
        <w:rPr>
          <w:rFonts w:cs="Arial"/>
          <w:szCs w:val="22"/>
        </w:rPr>
        <w:t xml:space="preserve"> wichtige Säulen der Identität. Trotz Vorfreude auf mehr Freizeit und Ruhe entstehen oftmals auch Unsicherheiten, gemischte Gefühle und Zukunftsfragen. </w:t>
      </w:r>
      <w:r w:rsidR="00391568" w:rsidRPr="00D14207">
        <w:rPr>
          <w:rFonts w:cs="Arial"/>
          <w:szCs w:val="22"/>
        </w:rPr>
        <w:t xml:space="preserve">Manche fühlen </w:t>
      </w:r>
      <w:r w:rsidRPr="00D14207">
        <w:rPr>
          <w:rFonts w:cs="Arial"/>
          <w:szCs w:val="22"/>
        </w:rPr>
        <w:t xml:space="preserve">sich in dieser Situation hoffnungsfroh, </w:t>
      </w:r>
      <w:r w:rsidR="000970C9">
        <w:rPr>
          <w:rFonts w:cs="Arial"/>
          <w:szCs w:val="22"/>
        </w:rPr>
        <w:t xml:space="preserve">andere </w:t>
      </w:r>
      <w:r w:rsidRPr="00D14207">
        <w:rPr>
          <w:rFonts w:cs="Arial"/>
          <w:szCs w:val="22"/>
        </w:rPr>
        <w:t>ängstlich oder alleingelas</w:t>
      </w:r>
      <w:r w:rsidR="00391568" w:rsidRPr="00D14207">
        <w:rPr>
          <w:rFonts w:cs="Arial"/>
          <w:szCs w:val="22"/>
        </w:rPr>
        <w:t>sen mit den Veränderungen, die i</w:t>
      </w:r>
      <w:r w:rsidRPr="00D14207">
        <w:rPr>
          <w:rFonts w:cs="Arial"/>
          <w:szCs w:val="22"/>
        </w:rPr>
        <w:t>hnen bevorstehen</w:t>
      </w:r>
      <w:r w:rsidR="00391568" w:rsidRPr="00D14207">
        <w:rPr>
          <w:rFonts w:cs="Arial"/>
          <w:szCs w:val="22"/>
        </w:rPr>
        <w:t>.</w:t>
      </w:r>
      <w:r w:rsidRPr="00D14207">
        <w:rPr>
          <w:rFonts w:cs="Arial"/>
          <w:szCs w:val="22"/>
        </w:rPr>
        <w:t xml:space="preserve"> </w:t>
      </w:r>
    </w:p>
    <w:p w:rsidR="00FA7BC4" w:rsidRDefault="00FA7BC4" w:rsidP="00D16CF1">
      <w:pPr>
        <w:spacing w:line="240" w:lineRule="auto"/>
        <w:rPr>
          <w:rFonts w:cs="Arial"/>
          <w:szCs w:val="22"/>
        </w:rPr>
      </w:pPr>
    </w:p>
    <w:p w:rsidR="00D16CF1" w:rsidRPr="00A95F49" w:rsidRDefault="00391568" w:rsidP="00D16CF1">
      <w:pPr>
        <w:spacing w:line="240" w:lineRule="auto"/>
        <w:rPr>
          <w:rStyle w:val="Hyperlink"/>
          <w:rFonts w:cs="Arial"/>
          <w:color w:val="auto"/>
          <w:szCs w:val="22"/>
          <w:u w:val="none"/>
        </w:rPr>
      </w:pPr>
      <w:r w:rsidRPr="00D14207">
        <w:rPr>
          <w:rFonts w:cs="Arial"/>
          <w:szCs w:val="22"/>
        </w:rPr>
        <w:t xml:space="preserve">Mit </w:t>
      </w:r>
      <w:r w:rsidR="00FA7BC4">
        <w:rPr>
          <w:rFonts w:cs="Arial"/>
          <w:szCs w:val="22"/>
        </w:rPr>
        <w:t>dem</w:t>
      </w:r>
      <w:r w:rsidRPr="00D14207">
        <w:rPr>
          <w:rFonts w:cs="Arial"/>
          <w:szCs w:val="22"/>
        </w:rPr>
        <w:t xml:space="preserve"> Workshop</w:t>
      </w:r>
      <w:r w:rsidR="005B01D0">
        <w:rPr>
          <w:rFonts w:cs="Arial"/>
          <w:szCs w:val="22"/>
        </w:rPr>
        <w:t xml:space="preserve"> „Mit Begeisterung in den Ruhestand“</w:t>
      </w:r>
      <w:r w:rsidRPr="00D14207">
        <w:rPr>
          <w:rFonts w:cs="Arial"/>
          <w:szCs w:val="22"/>
        </w:rPr>
        <w:t xml:space="preserve"> können alle, die den Übergang und den Einstieg in den Ruhestand aktiv gestalten möchten, </w:t>
      </w:r>
      <w:r w:rsidR="00D16CF1" w:rsidRPr="00D14207">
        <w:rPr>
          <w:rFonts w:cs="Arial"/>
          <w:szCs w:val="22"/>
        </w:rPr>
        <w:t>den ersten Schritt</w:t>
      </w:r>
      <w:r w:rsidRPr="00D14207">
        <w:rPr>
          <w:rFonts w:cs="Arial"/>
          <w:szCs w:val="22"/>
        </w:rPr>
        <w:t xml:space="preserve"> machen</w:t>
      </w:r>
      <w:r w:rsidR="00D16CF1" w:rsidRPr="00D14207">
        <w:rPr>
          <w:rFonts w:cs="Arial"/>
          <w:szCs w:val="22"/>
        </w:rPr>
        <w:t xml:space="preserve">. </w:t>
      </w:r>
      <w:r w:rsidR="00D16CF1" w:rsidRPr="00D16CF1">
        <w:rPr>
          <w:rFonts w:cs="Arial"/>
          <w:szCs w:val="22"/>
        </w:rPr>
        <w:t>Gemeinsam mit Gleichgesinnten beantworten</w:t>
      </w:r>
      <w:r w:rsidR="00FA7BC4">
        <w:rPr>
          <w:rFonts w:cs="Arial"/>
          <w:szCs w:val="22"/>
        </w:rPr>
        <w:t xml:space="preserve"> die Teilnehmenden</w:t>
      </w:r>
      <w:r w:rsidR="00D16CF1" w:rsidRPr="00D16CF1">
        <w:rPr>
          <w:rFonts w:cs="Arial"/>
          <w:szCs w:val="22"/>
        </w:rPr>
        <w:t xml:space="preserve"> Fragen wie: </w:t>
      </w:r>
      <w:r w:rsidR="00FA7BC4">
        <w:rPr>
          <w:rFonts w:cs="Arial"/>
          <w:szCs w:val="22"/>
        </w:rPr>
        <w:t>„</w:t>
      </w:r>
      <w:r w:rsidR="00D16CF1" w:rsidRPr="00D16CF1">
        <w:rPr>
          <w:rFonts w:cs="Arial"/>
          <w:szCs w:val="22"/>
        </w:rPr>
        <w:t>Wo stehe ich?</w:t>
      </w:r>
      <w:r w:rsidR="00FA7BC4">
        <w:rPr>
          <w:rFonts w:cs="Arial"/>
          <w:szCs w:val="22"/>
        </w:rPr>
        <w:t>“,</w:t>
      </w:r>
      <w:r w:rsidR="00D16CF1" w:rsidRPr="00D16CF1">
        <w:rPr>
          <w:rFonts w:cs="Arial"/>
          <w:szCs w:val="22"/>
        </w:rPr>
        <w:t xml:space="preserve"> </w:t>
      </w:r>
      <w:r w:rsidR="00FA7BC4">
        <w:rPr>
          <w:rFonts w:cs="Arial"/>
          <w:szCs w:val="22"/>
        </w:rPr>
        <w:t>„</w:t>
      </w:r>
      <w:r w:rsidR="00D16CF1" w:rsidRPr="00D16CF1">
        <w:rPr>
          <w:rFonts w:cs="Arial"/>
          <w:szCs w:val="22"/>
        </w:rPr>
        <w:t>Was war gut in meiner Berufstätigkeit</w:t>
      </w:r>
      <w:r w:rsidR="00FA7BC4">
        <w:rPr>
          <w:rFonts w:cs="Arial"/>
          <w:szCs w:val="22"/>
        </w:rPr>
        <w:t>“, „</w:t>
      </w:r>
      <w:r w:rsidR="00D16CF1" w:rsidRPr="00D16CF1">
        <w:rPr>
          <w:rFonts w:cs="Arial"/>
          <w:szCs w:val="22"/>
        </w:rPr>
        <w:t>Was ist für mich wirklich wichtig?</w:t>
      </w:r>
      <w:r w:rsidR="00FA7BC4">
        <w:rPr>
          <w:rFonts w:cs="Arial"/>
          <w:szCs w:val="22"/>
        </w:rPr>
        <w:t>“,</w:t>
      </w:r>
      <w:r w:rsidR="00D16CF1" w:rsidRPr="00D16CF1">
        <w:rPr>
          <w:rFonts w:cs="Arial"/>
          <w:szCs w:val="22"/>
        </w:rPr>
        <w:t xml:space="preserve"> </w:t>
      </w:r>
      <w:r w:rsidR="00FA7BC4">
        <w:rPr>
          <w:rFonts w:cs="Arial"/>
          <w:szCs w:val="22"/>
        </w:rPr>
        <w:t>„</w:t>
      </w:r>
      <w:r w:rsidR="00D16CF1" w:rsidRPr="00D16CF1">
        <w:rPr>
          <w:rFonts w:cs="Arial"/>
          <w:szCs w:val="22"/>
        </w:rPr>
        <w:t>Welche Erwartungen hat mein Umfeld an mich?</w:t>
      </w:r>
      <w:r w:rsidR="00FA7BC4">
        <w:rPr>
          <w:rFonts w:cs="Arial"/>
          <w:szCs w:val="22"/>
        </w:rPr>
        <w:t>“ oder</w:t>
      </w:r>
      <w:r w:rsidR="00D16CF1" w:rsidRPr="00D16CF1">
        <w:rPr>
          <w:rFonts w:cs="Arial"/>
          <w:szCs w:val="22"/>
        </w:rPr>
        <w:t xml:space="preserve"> </w:t>
      </w:r>
      <w:r w:rsidR="00FA7BC4">
        <w:rPr>
          <w:rFonts w:cs="Arial"/>
          <w:szCs w:val="22"/>
        </w:rPr>
        <w:t>„</w:t>
      </w:r>
      <w:r w:rsidR="00D16CF1" w:rsidRPr="00D16CF1">
        <w:rPr>
          <w:rFonts w:cs="Arial"/>
          <w:szCs w:val="22"/>
        </w:rPr>
        <w:t>Wie kann ich die neu gewonnene Zeit zufrieden und aktiv gestalten?</w:t>
      </w:r>
      <w:r w:rsidR="00FA7BC4">
        <w:rPr>
          <w:rFonts w:cs="Arial"/>
          <w:szCs w:val="22"/>
        </w:rPr>
        <w:t>“</w:t>
      </w:r>
      <w:r w:rsidR="005B01D0">
        <w:rPr>
          <w:rFonts w:cs="Arial"/>
          <w:szCs w:val="22"/>
        </w:rPr>
        <w:t>.</w:t>
      </w:r>
    </w:p>
    <w:p w:rsidR="00A95F49" w:rsidRDefault="00FA7BC4" w:rsidP="00D16CF1">
      <w:pPr>
        <w:spacing w:line="240" w:lineRule="auto"/>
        <w:rPr>
          <w:rStyle w:val="Hyperlink"/>
          <w:rFonts w:cs="Arial"/>
          <w:szCs w:val="22"/>
        </w:rPr>
      </w:pPr>
      <w:r>
        <w:rPr>
          <w:rStyle w:val="Hyperlink"/>
          <w:rFonts w:cs="Arial"/>
          <w:szCs w:val="22"/>
        </w:rPr>
        <w:t xml:space="preserve">  </w:t>
      </w:r>
    </w:p>
    <w:p w:rsidR="00BA2221" w:rsidRPr="00D609BA" w:rsidRDefault="00A95F49" w:rsidP="00B9605C">
      <w:pPr>
        <w:spacing w:line="240" w:lineRule="auto"/>
        <w:rPr>
          <w:rFonts w:cs="Arial"/>
          <w:szCs w:val="22"/>
        </w:rPr>
      </w:pPr>
      <w:r w:rsidRPr="00D16CF1">
        <w:rPr>
          <w:rFonts w:cs="Arial"/>
          <w:szCs w:val="22"/>
        </w:rPr>
        <w:t>Die Teilnahme ist kostenlo</w:t>
      </w:r>
      <w:r>
        <w:rPr>
          <w:rFonts w:cs="Arial"/>
          <w:szCs w:val="22"/>
        </w:rPr>
        <w:t xml:space="preserve">s, eine Anmeldung erforderlich. </w:t>
      </w:r>
      <w:r w:rsidR="003C62B5">
        <w:rPr>
          <w:rFonts w:cs="Arial"/>
          <w:szCs w:val="22"/>
        </w:rPr>
        <w:t>Der Workshop findet an zwei</w:t>
      </w:r>
      <w:r>
        <w:rPr>
          <w:rFonts w:cs="Arial"/>
          <w:szCs w:val="22"/>
        </w:rPr>
        <w:t xml:space="preserve"> aufeinander aufbauende</w:t>
      </w:r>
      <w:r w:rsidR="003C62B5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Termine</w:t>
      </w:r>
      <w:r w:rsidR="003C62B5">
        <w:rPr>
          <w:rFonts w:cs="Arial"/>
          <w:szCs w:val="22"/>
        </w:rPr>
        <w:t xml:space="preserve">n am </w:t>
      </w:r>
      <w:r w:rsidR="001B1344">
        <w:rPr>
          <w:rFonts w:cs="Arial"/>
          <w:szCs w:val="22"/>
        </w:rPr>
        <w:t>23</w:t>
      </w:r>
      <w:r w:rsidR="00FD69AF">
        <w:rPr>
          <w:rFonts w:cs="Arial"/>
          <w:szCs w:val="22"/>
        </w:rPr>
        <w:t xml:space="preserve">. und </w:t>
      </w:r>
      <w:r w:rsidR="001B1344">
        <w:rPr>
          <w:rFonts w:cs="Arial"/>
          <w:szCs w:val="22"/>
        </w:rPr>
        <w:t>30</w:t>
      </w:r>
      <w:r w:rsidR="00FD69AF">
        <w:rPr>
          <w:rFonts w:cs="Arial"/>
          <w:szCs w:val="22"/>
        </w:rPr>
        <w:t xml:space="preserve">. </w:t>
      </w:r>
      <w:r w:rsidR="001B1344">
        <w:rPr>
          <w:rFonts w:cs="Arial"/>
          <w:szCs w:val="22"/>
        </w:rPr>
        <w:t>April</w:t>
      </w:r>
      <w:r>
        <w:rPr>
          <w:rFonts w:cs="Arial"/>
          <w:szCs w:val="22"/>
        </w:rPr>
        <w:t xml:space="preserve"> </w:t>
      </w:r>
      <w:r w:rsidR="00FD69AF">
        <w:rPr>
          <w:rFonts w:cs="Arial"/>
          <w:szCs w:val="22"/>
        </w:rPr>
        <w:t>202</w:t>
      </w:r>
      <w:r w:rsidR="001B1344">
        <w:rPr>
          <w:rFonts w:cs="Arial"/>
          <w:szCs w:val="22"/>
        </w:rPr>
        <w:t>4</w:t>
      </w:r>
      <w:r w:rsidR="003C62B5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jeweils von 16 bis 19 Uhr</w:t>
      </w:r>
      <w:r w:rsidR="003C62B5">
        <w:rPr>
          <w:rFonts w:cs="Arial"/>
          <w:szCs w:val="22"/>
        </w:rPr>
        <w:t xml:space="preserve">, </w:t>
      </w:r>
      <w:r w:rsidR="00FD69AF">
        <w:rPr>
          <w:rFonts w:cs="Arial"/>
          <w:szCs w:val="22"/>
        </w:rPr>
        <w:t>im Landratsamt Ostallgäu,</w:t>
      </w:r>
      <w:r w:rsidR="00BA2221">
        <w:rPr>
          <w:rFonts w:cs="Arial"/>
          <w:szCs w:val="22"/>
        </w:rPr>
        <w:t xml:space="preserve"> Raum Wertach,</w:t>
      </w:r>
      <w:r w:rsidR="00FD69AF">
        <w:rPr>
          <w:rFonts w:cs="Arial"/>
          <w:szCs w:val="22"/>
        </w:rPr>
        <w:t xml:space="preserve"> Schwabenstraße 11, 87616 Marktoberdorf</w:t>
      </w:r>
      <w:r w:rsidR="002B77C8">
        <w:rPr>
          <w:rFonts w:cs="Arial"/>
          <w:szCs w:val="22"/>
        </w:rPr>
        <w:t xml:space="preserve"> </w:t>
      </w:r>
      <w:r w:rsidR="003C62B5">
        <w:rPr>
          <w:rFonts w:cs="Arial"/>
          <w:szCs w:val="22"/>
        </w:rPr>
        <w:t>statt</w:t>
      </w:r>
      <w:r>
        <w:rPr>
          <w:rFonts w:cs="Arial"/>
          <w:szCs w:val="22"/>
        </w:rPr>
        <w:t>.</w:t>
      </w:r>
      <w:r w:rsidR="003B4B8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Anmeldung bei </w:t>
      </w:r>
      <w:r w:rsidRPr="00D16CF1">
        <w:rPr>
          <w:rFonts w:cs="Arial"/>
          <w:szCs w:val="22"/>
        </w:rPr>
        <w:t xml:space="preserve">Christine Hoch, Landratsamt Ostallgäu, Tel.: 08342 911 293, E-Mail </w:t>
      </w:r>
      <w:r w:rsidR="00BA2221" w:rsidRPr="009E057B">
        <w:rPr>
          <w:rFonts w:cs="Arial"/>
          <w:szCs w:val="22"/>
        </w:rPr>
        <w:t>christine.hoch@lra-oal.bayern.de</w:t>
      </w:r>
      <w:r w:rsidR="003B4B82">
        <w:rPr>
          <w:rFonts w:cs="Arial"/>
          <w:szCs w:val="22"/>
        </w:rPr>
        <w:t>.</w:t>
      </w:r>
      <w:bookmarkStart w:id="0" w:name="_GoBack"/>
      <w:bookmarkEnd w:id="0"/>
    </w:p>
    <w:sectPr w:rsidR="00BA2221" w:rsidRPr="00D609BA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CC" w:rsidRDefault="003F5BCC" w:rsidP="00C8038F">
      <w:r>
        <w:separator/>
      </w:r>
    </w:p>
  </w:endnote>
  <w:endnote w:type="continuationSeparator" w:id="0">
    <w:p w:rsidR="003F5BCC" w:rsidRDefault="003F5BC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CC" w:rsidRDefault="003F5BCC" w:rsidP="00C8038F">
      <w:r>
        <w:separator/>
      </w:r>
    </w:p>
  </w:footnote>
  <w:footnote w:type="continuationSeparator" w:id="0">
    <w:p w:rsidR="003F5BCC" w:rsidRDefault="003F5BC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F0455C" w:rsidP="00F0455C">
    <w:pPr>
      <w:pStyle w:val="Kopfzeile"/>
      <w:tabs>
        <w:tab w:val="clear" w:pos="9072"/>
        <w:tab w:val="left" w:pos="5517"/>
        <w:tab w:val="left" w:pos="6059"/>
        <w:tab w:val="left" w:pos="7948"/>
      </w:tabs>
      <w:spacing w:after="1800"/>
    </w:pPr>
    <w:r w:rsidRPr="00F0455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-708025</wp:posOffset>
          </wp:positionV>
          <wp:extent cx="7560000" cy="1613790"/>
          <wp:effectExtent l="0" t="0" r="3175" b="5715"/>
          <wp:wrapNone/>
          <wp:docPr id="2" name="Grafik 2" descr="M:\Öffentlichkeitsarbeit\Layout\Briefpapiere und Kuverts_Landkreis_Landratsamt\2_Briefkopf\Briefpapier_Ausarbeitung_L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2_Briefkopf\Briefpapier_Ausarbeitung_LK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AA7085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 w:rsidR="00131644">
      <w:rPr>
        <w:rFonts w:ascii="Arial Fett" w:hAnsi="Arial Fett"/>
        <w:b/>
        <w:sz w:val="28"/>
        <w:szCs w:val="28"/>
      </w:rPr>
      <w:tab/>
    </w:r>
    <w:r w:rsidR="00131644"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AA7085"/>
    <w:rsid w:val="00011CD5"/>
    <w:rsid w:val="00012D8D"/>
    <w:rsid w:val="00013D5A"/>
    <w:rsid w:val="00027FD9"/>
    <w:rsid w:val="0006588A"/>
    <w:rsid w:val="000904C4"/>
    <w:rsid w:val="00090E54"/>
    <w:rsid w:val="0009346D"/>
    <w:rsid w:val="000970C9"/>
    <w:rsid w:val="00100D85"/>
    <w:rsid w:val="0011758F"/>
    <w:rsid w:val="00126EC6"/>
    <w:rsid w:val="00131644"/>
    <w:rsid w:val="00136462"/>
    <w:rsid w:val="00183FC1"/>
    <w:rsid w:val="0019795C"/>
    <w:rsid w:val="001A0986"/>
    <w:rsid w:val="001B1344"/>
    <w:rsid w:val="00202A8F"/>
    <w:rsid w:val="00204F24"/>
    <w:rsid w:val="0022580B"/>
    <w:rsid w:val="00275DBC"/>
    <w:rsid w:val="0028779C"/>
    <w:rsid w:val="002B77C8"/>
    <w:rsid w:val="002E60DB"/>
    <w:rsid w:val="002F38B0"/>
    <w:rsid w:val="002F485B"/>
    <w:rsid w:val="00315F82"/>
    <w:rsid w:val="003179C6"/>
    <w:rsid w:val="00391568"/>
    <w:rsid w:val="003A0FBB"/>
    <w:rsid w:val="003A5766"/>
    <w:rsid w:val="003B2579"/>
    <w:rsid w:val="003B4B82"/>
    <w:rsid w:val="003C19D5"/>
    <w:rsid w:val="003C62B5"/>
    <w:rsid w:val="003E556E"/>
    <w:rsid w:val="003F5BCC"/>
    <w:rsid w:val="0042059B"/>
    <w:rsid w:val="004408E0"/>
    <w:rsid w:val="00464DE6"/>
    <w:rsid w:val="00485376"/>
    <w:rsid w:val="00496B56"/>
    <w:rsid w:val="00526576"/>
    <w:rsid w:val="0052707C"/>
    <w:rsid w:val="00571B11"/>
    <w:rsid w:val="00575E58"/>
    <w:rsid w:val="00577C46"/>
    <w:rsid w:val="005B01D0"/>
    <w:rsid w:val="005D06DE"/>
    <w:rsid w:val="005F5C10"/>
    <w:rsid w:val="00620EFC"/>
    <w:rsid w:val="00622494"/>
    <w:rsid w:val="006225D8"/>
    <w:rsid w:val="00644083"/>
    <w:rsid w:val="006455CE"/>
    <w:rsid w:val="00664C6C"/>
    <w:rsid w:val="0067552F"/>
    <w:rsid w:val="006841A7"/>
    <w:rsid w:val="00687CC2"/>
    <w:rsid w:val="006A3C95"/>
    <w:rsid w:val="006B1663"/>
    <w:rsid w:val="006E7C30"/>
    <w:rsid w:val="007000D4"/>
    <w:rsid w:val="00717F41"/>
    <w:rsid w:val="00742391"/>
    <w:rsid w:val="00763387"/>
    <w:rsid w:val="00776120"/>
    <w:rsid w:val="007D6F8A"/>
    <w:rsid w:val="007E0EFC"/>
    <w:rsid w:val="007E6C6C"/>
    <w:rsid w:val="00815451"/>
    <w:rsid w:val="00857491"/>
    <w:rsid w:val="00857B48"/>
    <w:rsid w:val="00867F61"/>
    <w:rsid w:val="008E55D0"/>
    <w:rsid w:val="00937340"/>
    <w:rsid w:val="00963A1D"/>
    <w:rsid w:val="009670F7"/>
    <w:rsid w:val="00983049"/>
    <w:rsid w:val="00983E39"/>
    <w:rsid w:val="009B595A"/>
    <w:rsid w:val="009C7677"/>
    <w:rsid w:val="009E057B"/>
    <w:rsid w:val="009F2EBC"/>
    <w:rsid w:val="009F4722"/>
    <w:rsid w:val="00A03524"/>
    <w:rsid w:val="00A11B7E"/>
    <w:rsid w:val="00A13C2B"/>
    <w:rsid w:val="00A2363D"/>
    <w:rsid w:val="00A24F86"/>
    <w:rsid w:val="00A423AD"/>
    <w:rsid w:val="00A54F2C"/>
    <w:rsid w:val="00A60199"/>
    <w:rsid w:val="00A929C3"/>
    <w:rsid w:val="00A92ACB"/>
    <w:rsid w:val="00A95F49"/>
    <w:rsid w:val="00AA0B9D"/>
    <w:rsid w:val="00AA7085"/>
    <w:rsid w:val="00AE436B"/>
    <w:rsid w:val="00AF5C56"/>
    <w:rsid w:val="00B05191"/>
    <w:rsid w:val="00B43CFF"/>
    <w:rsid w:val="00B75565"/>
    <w:rsid w:val="00B831BF"/>
    <w:rsid w:val="00B903E4"/>
    <w:rsid w:val="00B91A94"/>
    <w:rsid w:val="00B9605C"/>
    <w:rsid w:val="00B97E8C"/>
    <w:rsid w:val="00BA151D"/>
    <w:rsid w:val="00BA2221"/>
    <w:rsid w:val="00BC6AC7"/>
    <w:rsid w:val="00BE63EE"/>
    <w:rsid w:val="00BE71FC"/>
    <w:rsid w:val="00C36866"/>
    <w:rsid w:val="00C62891"/>
    <w:rsid w:val="00C771D3"/>
    <w:rsid w:val="00C8038F"/>
    <w:rsid w:val="00C80706"/>
    <w:rsid w:val="00CB132D"/>
    <w:rsid w:val="00CD78EE"/>
    <w:rsid w:val="00CF6343"/>
    <w:rsid w:val="00CF79C3"/>
    <w:rsid w:val="00D14207"/>
    <w:rsid w:val="00D16CF1"/>
    <w:rsid w:val="00D210AD"/>
    <w:rsid w:val="00D27A28"/>
    <w:rsid w:val="00D52DDB"/>
    <w:rsid w:val="00D609BA"/>
    <w:rsid w:val="00D626BA"/>
    <w:rsid w:val="00D651FE"/>
    <w:rsid w:val="00D73063"/>
    <w:rsid w:val="00D74E19"/>
    <w:rsid w:val="00D82FB8"/>
    <w:rsid w:val="00DB0923"/>
    <w:rsid w:val="00DE5A73"/>
    <w:rsid w:val="00DE78D6"/>
    <w:rsid w:val="00E021CF"/>
    <w:rsid w:val="00E463BD"/>
    <w:rsid w:val="00E50C21"/>
    <w:rsid w:val="00E65A36"/>
    <w:rsid w:val="00E71083"/>
    <w:rsid w:val="00ED1C3D"/>
    <w:rsid w:val="00F0455C"/>
    <w:rsid w:val="00F21820"/>
    <w:rsid w:val="00F2475A"/>
    <w:rsid w:val="00F4126B"/>
    <w:rsid w:val="00F44B1E"/>
    <w:rsid w:val="00F8258C"/>
    <w:rsid w:val="00F922C0"/>
    <w:rsid w:val="00FA7BC4"/>
    <w:rsid w:val="00FD69AF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439248"/>
  <w15:docId w15:val="{F98200FD-E32D-4B54-8F96-F4E977D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71C5-1A66-4FF8-8C7F-0C2A4DC2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Schäling, Benjamin</dc:creator>
  <cp:lastModifiedBy>Leonhart, Stefan</cp:lastModifiedBy>
  <cp:revision>5</cp:revision>
  <cp:lastPrinted>2013-11-19T16:25:00Z</cp:lastPrinted>
  <dcterms:created xsi:type="dcterms:W3CDTF">2023-10-09T08:45:00Z</dcterms:created>
  <dcterms:modified xsi:type="dcterms:W3CDTF">2024-01-07T11:09:00Z</dcterms:modified>
</cp:coreProperties>
</file>